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DA3BC6" w14:textId="77777777" w:rsidR="0074094B" w:rsidRPr="00B22E5A" w:rsidRDefault="0074094B" w:rsidP="0074094B">
      <w:pPr>
        <w:pStyle w:val="1"/>
        <w:spacing w:before="0" w:after="0"/>
        <w:rPr>
          <w:rFonts w:ascii="Times New Roman" w:hAnsi="Times New Roman"/>
          <w:b w:val="0"/>
          <w:szCs w:val="28"/>
          <w:lang w:val="kk-KZ"/>
        </w:rPr>
      </w:pPr>
      <w:bookmarkStart w:id="0" w:name="_Toc318797320"/>
      <w:r w:rsidRPr="00B22E5A">
        <w:rPr>
          <w:rFonts w:ascii="Times New Roman" w:hAnsi="Times New Roman"/>
          <w:b w:val="0"/>
          <w:szCs w:val="28"/>
          <w:lang w:val="kk-KZ"/>
        </w:rPr>
        <w:t>4 ЖАСАЛЫМДАР КЛАССИФИКАЦИЯСЫ</w:t>
      </w:r>
      <w:bookmarkEnd w:id="0"/>
    </w:p>
    <w:p w14:paraId="0B3418BD" w14:textId="77777777" w:rsidR="0074094B" w:rsidRPr="00B22E5A" w:rsidRDefault="0074094B" w:rsidP="0074094B">
      <w:pPr>
        <w:ind w:firstLine="709"/>
        <w:rPr>
          <w:sz w:val="28"/>
          <w:szCs w:val="28"/>
          <w:lang w:val="kk-KZ"/>
        </w:rPr>
      </w:pPr>
    </w:p>
    <w:p w14:paraId="68A5BD3C" w14:textId="77777777" w:rsidR="0074094B" w:rsidRPr="00B22E5A" w:rsidRDefault="0074094B" w:rsidP="0074094B">
      <w:pPr>
        <w:pStyle w:val="2"/>
        <w:spacing w:before="0" w:after="0"/>
        <w:jc w:val="center"/>
        <w:rPr>
          <w:rFonts w:ascii="Times New Roman" w:hAnsi="Times New Roman"/>
          <w:i w:val="0"/>
          <w:sz w:val="28"/>
          <w:szCs w:val="28"/>
          <w:lang w:val="kk-KZ"/>
        </w:rPr>
      </w:pPr>
      <w:bookmarkStart w:id="1" w:name="_Toc318797321"/>
      <w:r w:rsidRPr="00B22E5A">
        <w:rPr>
          <w:rFonts w:ascii="Times New Roman" w:hAnsi="Times New Roman"/>
          <w:i w:val="0"/>
          <w:sz w:val="28"/>
          <w:szCs w:val="28"/>
          <w:lang w:val="kk-KZ"/>
        </w:rPr>
        <w:t>4.1 Сабақтың мақсаты</w:t>
      </w:r>
      <w:bookmarkEnd w:id="1"/>
    </w:p>
    <w:p w14:paraId="395997F0" w14:textId="77777777" w:rsidR="0074094B" w:rsidRPr="00B22E5A" w:rsidRDefault="0074094B" w:rsidP="0074094B">
      <w:pPr>
        <w:ind w:firstLine="709"/>
        <w:rPr>
          <w:sz w:val="28"/>
          <w:szCs w:val="28"/>
          <w:lang w:val="kk-KZ"/>
        </w:rPr>
      </w:pPr>
    </w:p>
    <w:p w14:paraId="3D26B6AB" w14:textId="77777777" w:rsidR="0074094B" w:rsidRPr="00B22E5A" w:rsidRDefault="0074094B" w:rsidP="0074094B">
      <w:pPr>
        <w:ind w:firstLine="709"/>
        <w:jc w:val="both"/>
        <w:rPr>
          <w:sz w:val="28"/>
          <w:szCs w:val="28"/>
          <w:lang w:val="kk-KZ"/>
        </w:rPr>
      </w:pPr>
      <w:r w:rsidRPr="00B22E5A">
        <w:rPr>
          <w:sz w:val="28"/>
          <w:szCs w:val="28"/>
          <w:lang w:val="kk-KZ"/>
        </w:rPr>
        <w:t>Техникалық міндеттерді шешуде патенттік ізденіс жүргізу үшін жасалымдардың классификациясын бағдарлау дағдыларын меңгеру</w:t>
      </w:r>
    </w:p>
    <w:p w14:paraId="113A87DB" w14:textId="77777777" w:rsidR="0074094B" w:rsidRPr="00B22E5A" w:rsidRDefault="0074094B" w:rsidP="0074094B">
      <w:pPr>
        <w:ind w:firstLine="709"/>
        <w:rPr>
          <w:sz w:val="28"/>
          <w:szCs w:val="28"/>
          <w:lang w:val="kk-KZ"/>
        </w:rPr>
      </w:pPr>
    </w:p>
    <w:p w14:paraId="0D7A85D9" w14:textId="77777777" w:rsidR="0074094B" w:rsidRPr="00B22E5A" w:rsidRDefault="0074094B" w:rsidP="0074094B">
      <w:pPr>
        <w:pStyle w:val="2"/>
        <w:spacing w:before="0" w:after="0"/>
        <w:jc w:val="center"/>
        <w:rPr>
          <w:rFonts w:ascii="Times New Roman" w:hAnsi="Times New Roman"/>
          <w:i w:val="0"/>
          <w:sz w:val="28"/>
          <w:szCs w:val="28"/>
          <w:lang w:val="kk-KZ"/>
        </w:rPr>
      </w:pPr>
      <w:bookmarkStart w:id="2" w:name="_Toc318797322"/>
      <w:r w:rsidRPr="00B22E5A">
        <w:rPr>
          <w:rFonts w:ascii="Times New Roman" w:hAnsi="Times New Roman"/>
          <w:i w:val="0"/>
          <w:sz w:val="28"/>
          <w:szCs w:val="28"/>
          <w:lang w:val="kk-KZ"/>
        </w:rPr>
        <w:t>4.2 Жалпы мәліметтер</w:t>
      </w:r>
      <w:bookmarkEnd w:id="2"/>
      <w:r w:rsidRPr="00B22E5A">
        <w:rPr>
          <w:rFonts w:ascii="Times New Roman" w:hAnsi="Times New Roman"/>
          <w:i w:val="0"/>
          <w:sz w:val="28"/>
          <w:szCs w:val="28"/>
          <w:lang w:val="kk-KZ"/>
        </w:rPr>
        <w:t xml:space="preserve"> </w:t>
      </w:r>
    </w:p>
    <w:p w14:paraId="306D8C88" w14:textId="77777777" w:rsidR="0074094B" w:rsidRPr="00B22E5A" w:rsidRDefault="0074094B" w:rsidP="0074094B">
      <w:pPr>
        <w:ind w:firstLine="709"/>
        <w:rPr>
          <w:sz w:val="28"/>
          <w:szCs w:val="28"/>
          <w:lang w:val="kk-KZ"/>
        </w:rPr>
      </w:pPr>
    </w:p>
    <w:p w14:paraId="75B507CF" w14:textId="77777777" w:rsidR="0074094B" w:rsidRPr="00B22E5A" w:rsidRDefault="0074094B" w:rsidP="0074094B">
      <w:pPr>
        <w:ind w:firstLine="709"/>
        <w:jc w:val="both"/>
        <w:rPr>
          <w:sz w:val="28"/>
          <w:szCs w:val="28"/>
          <w:lang w:val="kk-KZ"/>
        </w:rPr>
      </w:pPr>
      <w:r w:rsidRPr="00B22E5A">
        <w:rPr>
          <w:sz w:val="28"/>
          <w:szCs w:val="28"/>
          <w:lang w:val="kk-KZ"/>
        </w:rPr>
        <w:t>Мамандардың техниканың қандай да бір саласындағы жетістіктерімен жылдам және толық танысуға әлем мойындаған Халықаралық патенттік классификация (ХПК) ықпал етеді. ХПК 1954 жылы Еуропалық кеңеске қатысушы-мемлекеттердің патенттік ведомстволарымен қабылданған. Өткен бірнеше жылдар бойы ол жүйелі түрде қайта қаралып, жетілдіріліп отырған, қазіргі уақытта оның жетінші редкациясы қолданылуда.</w:t>
      </w:r>
    </w:p>
    <w:p w14:paraId="3CF97833" w14:textId="77777777" w:rsidR="0074094B" w:rsidRPr="00B22E5A" w:rsidRDefault="0074094B" w:rsidP="0074094B">
      <w:pPr>
        <w:ind w:firstLine="709"/>
        <w:jc w:val="both"/>
        <w:rPr>
          <w:sz w:val="28"/>
          <w:szCs w:val="28"/>
          <w:lang w:val="kk-KZ"/>
        </w:rPr>
      </w:pPr>
      <w:r w:rsidRPr="00B22E5A">
        <w:rPr>
          <w:sz w:val="28"/>
          <w:szCs w:val="28"/>
          <w:lang w:val="kk-KZ"/>
        </w:rPr>
        <w:t>ХПК бойынша жасалған барлық жасалынымдар сегіз бөлімге бөлінген, олар латынның бас әріптерімен таңбаланады:</w:t>
      </w:r>
    </w:p>
    <w:p w14:paraId="49851ADD" w14:textId="77777777" w:rsidR="0074094B" w:rsidRPr="00B22E5A" w:rsidRDefault="0074094B" w:rsidP="0074094B">
      <w:pPr>
        <w:ind w:firstLine="709"/>
        <w:jc w:val="both"/>
        <w:rPr>
          <w:sz w:val="28"/>
          <w:szCs w:val="28"/>
          <w:lang w:val="kk-KZ"/>
        </w:rPr>
      </w:pPr>
      <w:r w:rsidRPr="00B22E5A">
        <w:rPr>
          <w:sz w:val="28"/>
          <w:szCs w:val="28"/>
          <w:lang w:val="kk-KZ"/>
        </w:rPr>
        <w:t>A – тұтыну заттары;</w:t>
      </w:r>
    </w:p>
    <w:p w14:paraId="12645E10" w14:textId="77777777" w:rsidR="0074094B" w:rsidRPr="00B22E5A" w:rsidRDefault="0074094B" w:rsidP="0074094B">
      <w:pPr>
        <w:ind w:firstLine="709"/>
        <w:jc w:val="both"/>
        <w:rPr>
          <w:sz w:val="28"/>
          <w:szCs w:val="28"/>
          <w:lang w:val="kk-KZ"/>
        </w:rPr>
      </w:pPr>
      <w:r w:rsidRPr="00B22E5A">
        <w:rPr>
          <w:sz w:val="28"/>
          <w:szCs w:val="28"/>
          <w:lang w:val="kk-KZ"/>
        </w:rPr>
        <w:t>B – өндірістік үрдістер;</w:t>
      </w:r>
    </w:p>
    <w:p w14:paraId="2F79541F" w14:textId="77777777" w:rsidR="0074094B" w:rsidRPr="00B22E5A" w:rsidRDefault="0074094B" w:rsidP="0074094B">
      <w:pPr>
        <w:ind w:firstLine="709"/>
        <w:jc w:val="both"/>
        <w:rPr>
          <w:sz w:val="28"/>
          <w:szCs w:val="28"/>
        </w:rPr>
      </w:pPr>
      <w:r w:rsidRPr="00B22E5A">
        <w:rPr>
          <w:sz w:val="28"/>
          <w:szCs w:val="28"/>
        </w:rPr>
        <w:t xml:space="preserve">С - химия </w:t>
      </w:r>
      <w:r w:rsidRPr="00B22E5A">
        <w:rPr>
          <w:sz w:val="28"/>
          <w:szCs w:val="28"/>
          <w:lang w:val="kk-KZ"/>
        </w:rPr>
        <w:t>және</w:t>
      </w:r>
      <w:r w:rsidRPr="00B22E5A">
        <w:rPr>
          <w:sz w:val="28"/>
          <w:szCs w:val="28"/>
        </w:rPr>
        <w:t xml:space="preserve"> металлургия;</w:t>
      </w:r>
    </w:p>
    <w:p w14:paraId="5C9CE79A" w14:textId="77777777" w:rsidR="0074094B" w:rsidRPr="00B22E5A" w:rsidRDefault="0074094B" w:rsidP="0074094B">
      <w:pPr>
        <w:ind w:firstLine="709"/>
        <w:jc w:val="both"/>
        <w:rPr>
          <w:sz w:val="28"/>
          <w:szCs w:val="28"/>
        </w:rPr>
      </w:pPr>
      <w:r w:rsidRPr="00B22E5A">
        <w:rPr>
          <w:sz w:val="28"/>
          <w:szCs w:val="28"/>
        </w:rPr>
        <w:t xml:space="preserve">D – </w:t>
      </w:r>
      <w:r w:rsidRPr="00B22E5A">
        <w:rPr>
          <w:sz w:val="28"/>
          <w:szCs w:val="28"/>
          <w:lang w:val="kk-KZ"/>
        </w:rPr>
        <w:t>тоқыма мен қағаз</w:t>
      </w:r>
      <w:r w:rsidRPr="00B22E5A">
        <w:rPr>
          <w:sz w:val="28"/>
          <w:szCs w:val="28"/>
        </w:rPr>
        <w:t>;</w:t>
      </w:r>
    </w:p>
    <w:p w14:paraId="0A6DDD95" w14:textId="77777777" w:rsidR="0074094B" w:rsidRPr="00B22E5A" w:rsidRDefault="0074094B" w:rsidP="0074094B">
      <w:pPr>
        <w:ind w:firstLine="709"/>
        <w:jc w:val="both"/>
        <w:rPr>
          <w:sz w:val="28"/>
          <w:szCs w:val="28"/>
        </w:rPr>
      </w:pPr>
      <w:r w:rsidRPr="00B22E5A">
        <w:rPr>
          <w:sz w:val="28"/>
          <w:szCs w:val="28"/>
        </w:rPr>
        <w:t xml:space="preserve">E – </w:t>
      </w:r>
      <w:r w:rsidRPr="00B22E5A">
        <w:rPr>
          <w:sz w:val="28"/>
          <w:szCs w:val="28"/>
          <w:lang w:val="kk-KZ"/>
        </w:rPr>
        <w:t>құрылыс ісі</w:t>
      </w:r>
      <w:r w:rsidRPr="00B22E5A">
        <w:rPr>
          <w:sz w:val="28"/>
          <w:szCs w:val="28"/>
        </w:rPr>
        <w:t>;</w:t>
      </w:r>
    </w:p>
    <w:p w14:paraId="33DA606A" w14:textId="77777777" w:rsidR="0074094B" w:rsidRPr="00B22E5A" w:rsidRDefault="0074094B" w:rsidP="0074094B">
      <w:pPr>
        <w:ind w:firstLine="709"/>
        <w:jc w:val="both"/>
        <w:rPr>
          <w:sz w:val="28"/>
          <w:szCs w:val="28"/>
        </w:rPr>
      </w:pPr>
      <w:r w:rsidRPr="00B22E5A">
        <w:rPr>
          <w:sz w:val="28"/>
          <w:szCs w:val="28"/>
        </w:rPr>
        <w:t xml:space="preserve">F - механика, </w:t>
      </w:r>
      <w:r w:rsidRPr="00B22E5A">
        <w:rPr>
          <w:sz w:val="28"/>
          <w:szCs w:val="28"/>
          <w:lang w:val="kk-KZ"/>
        </w:rPr>
        <w:t>жарықтандыру және жылыту</w:t>
      </w:r>
      <w:r w:rsidRPr="00B22E5A">
        <w:rPr>
          <w:sz w:val="28"/>
          <w:szCs w:val="28"/>
        </w:rPr>
        <w:t>;</w:t>
      </w:r>
    </w:p>
    <w:p w14:paraId="5BB1A0B1" w14:textId="77777777" w:rsidR="0074094B" w:rsidRPr="00B22E5A" w:rsidRDefault="0074094B" w:rsidP="0074094B">
      <w:pPr>
        <w:ind w:firstLine="709"/>
        <w:jc w:val="both"/>
        <w:rPr>
          <w:sz w:val="28"/>
          <w:szCs w:val="28"/>
        </w:rPr>
      </w:pPr>
      <w:r w:rsidRPr="00B22E5A">
        <w:rPr>
          <w:sz w:val="28"/>
          <w:szCs w:val="28"/>
        </w:rPr>
        <w:t>G - физика;</w:t>
      </w:r>
    </w:p>
    <w:p w14:paraId="486E8C81" w14:textId="77777777" w:rsidR="0074094B" w:rsidRPr="00B22E5A" w:rsidRDefault="0074094B" w:rsidP="0074094B">
      <w:pPr>
        <w:ind w:firstLine="709"/>
        <w:jc w:val="both"/>
        <w:rPr>
          <w:sz w:val="28"/>
          <w:szCs w:val="28"/>
        </w:rPr>
      </w:pPr>
      <w:r w:rsidRPr="00B22E5A">
        <w:rPr>
          <w:sz w:val="28"/>
          <w:szCs w:val="28"/>
        </w:rPr>
        <w:t xml:space="preserve">H – </w:t>
      </w:r>
      <w:proofErr w:type="spellStart"/>
      <w:r w:rsidRPr="00B22E5A">
        <w:rPr>
          <w:sz w:val="28"/>
          <w:szCs w:val="28"/>
        </w:rPr>
        <w:t>электр</w:t>
      </w:r>
      <w:proofErr w:type="spellEnd"/>
      <w:r w:rsidRPr="00B22E5A">
        <w:rPr>
          <w:sz w:val="28"/>
          <w:szCs w:val="28"/>
          <w:lang w:val="kk-KZ"/>
        </w:rPr>
        <w:t xml:space="preserve"> қуаты</w:t>
      </w:r>
    </w:p>
    <w:p w14:paraId="54110169" w14:textId="77777777" w:rsidR="0074094B" w:rsidRPr="00B22E5A" w:rsidRDefault="0074094B" w:rsidP="0074094B">
      <w:pPr>
        <w:ind w:firstLine="709"/>
        <w:jc w:val="both"/>
        <w:rPr>
          <w:sz w:val="28"/>
          <w:szCs w:val="28"/>
          <w:lang w:val="kk-KZ"/>
        </w:rPr>
      </w:pPr>
      <w:r w:rsidRPr="00B22E5A">
        <w:rPr>
          <w:sz w:val="28"/>
          <w:szCs w:val="28"/>
          <w:lang w:val="kk-KZ"/>
        </w:rPr>
        <w:t xml:space="preserve">Әр бөлім кластарға бөлінеді, олар бөлімнің әріптік индексімен және </w:t>
      </w:r>
      <w:r w:rsidRPr="00B22E5A">
        <w:rPr>
          <w:sz w:val="28"/>
          <w:szCs w:val="28"/>
        </w:rPr>
        <w:t>01-</w:t>
      </w:r>
      <w:r w:rsidRPr="00B22E5A">
        <w:rPr>
          <w:sz w:val="28"/>
          <w:szCs w:val="28"/>
          <w:lang w:val="kk-KZ"/>
        </w:rPr>
        <w:t>ден</w:t>
      </w:r>
      <w:r w:rsidRPr="00B22E5A">
        <w:rPr>
          <w:sz w:val="28"/>
          <w:szCs w:val="28"/>
        </w:rPr>
        <w:t xml:space="preserve"> 99-</w:t>
      </w:r>
      <w:r w:rsidRPr="00B22E5A">
        <w:rPr>
          <w:sz w:val="28"/>
          <w:szCs w:val="28"/>
          <w:lang w:val="kk-KZ"/>
        </w:rPr>
        <w:t>ге дейінгі екі таңбалы араб санымен белгіленеді</w:t>
      </w:r>
      <w:r w:rsidRPr="00B22E5A">
        <w:rPr>
          <w:sz w:val="28"/>
          <w:szCs w:val="28"/>
        </w:rPr>
        <w:t xml:space="preserve">. </w:t>
      </w:r>
      <w:r w:rsidRPr="00B22E5A">
        <w:rPr>
          <w:sz w:val="28"/>
          <w:szCs w:val="28"/>
          <w:lang w:val="kk-KZ"/>
        </w:rPr>
        <w:t xml:space="preserve">Мысалы, Е бөлімі </w:t>
      </w:r>
      <w:r w:rsidRPr="00B22E5A">
        <w:rPr>
          <w:sz w:val="28"/>
          <w:szCs w:val="28"/>
        </w:rPr>
        <w:t>(</w:t>
      </w:r>
      <w:r w:rsidRPr="00B22E5A">
        <w:rPr>
          <w:sz w:val="28"/>
          <w:szCs w:val="28"/>
          <w:lang w:val="kk-KZ"/>
        </w:rPr>
        <w:t>құрылыс ісі</w:t>
      </w:r>
      <w:r w:rsidRPr="00B22E5A">
        <w:rPr>
          <w:sz w:val="28"/>
          <w:szCs w:val="28"/>
        </w:rPr>
        <w:t xml:space="preserve">) </w:t>
      </w:r>
      <w:r w:rsidRPr="00B22E5A">
        <w:rPr>
          <w:sz w:val="28"/>
          <w:szCs w:val="28"/>
          <w:lang w:val="kk-KZ"/>
        </w:rPr>
        <w:t>бес класқа бөлінеді</w:t>
      </w:r>
      <w:r w:rsidRPr="00B22E5A">
        <w:rPr>
          <w:sz w:val="28"/>
          <w:szCs w:val="28"/>
        </w:rPr>
        <w:t xml:space="preserve">. </w:t>
      </w:r>
      <w:r w:rsidRPr="00B22E5A">
        <w:rPr>
          <w:sz w:val="28"/>
          <w:szCs w:val="28"/>
          <w:lang w:val="kk-KZ"/>
        </w:rPr>
        <w:t xml:space="preserve">Бірінші </w:t>
      </w:r>
      <w:proofErr w:type="spellStart"/>
      <w:r w:rsidRPr="00B22E5A">
        <w:rPr>
          <w:sz w:val="28"/>
          <w:szCs w:val="28"/>
        </w:rPr>
        <w:t>клас</w:t>
      </w:r>
      <w:proofErr w:type="spellEnd"/>
      <w:r w:rsidRPr="00B22E5A">
        <w:rPr>
          <w:sz w:val="28"/>
          <w:szCs w:val="28"/>
          <w:lang w:val="kk-KZ"/>
        </w:rPr>
        <w:t xml:space="preserve">қа жол құрылысы, темір жол мен көпірлер құрылысы кіреді және ол </w:t>
      </w:r>
      <w:r w:rsidRPr="00B22E5A">
        <w:rPr>
          <w:sz w:val="28"/>
          <w:szCs w:val="28"/>
        </w:rPr>
        <w:t>01</w:t>
      </w:r>
      <w:r w:rsidRPr="00B22E5A">
        <w:rPr>
          <w:sz w:val="28"/>
          <w:szCs w:val="28"/>
          <w:lang w:val="kk-KZ"/>
        </w:rPr>
        <w:t xml:space="preserve"> санымен белгіленеді</w:t>
      </w:r>
      <w:r w:rsidRPr="00B22E5A">
        <w:rPr>
          <w:sz w:val="28"/>
          <w:szCs w:val="28"/>
        </w:rPr>
        <w:t>.</w:t>
      </w:r>
      <w:r w:rsidRPr="00B22E5A">
        <w:rPr>
          <w:sz w:val="28"/>
          <w:szCs w:val="28"/>
          <w:lang w:val="kk-KZ"/>
        </w:rPr>
        <w:t xml:space="preserve"> Екінші класқа гидротехникалық құрылғылар, сумен жабдықтау мен құбырлар жатады (02). Үнінші класқа жерүсті құрылыстары жатады (03) және т.с.с.</w:t>
      </w:r>
    </w:p>
    <w:p w14:paraId="2B6FFD1A" w14:textId="77777777" w:rsidR="0074094B" w:rsidRPr="00B22E5A" w:rsidRDefault="0074094B" w:rsidP="0074094B">
      <w:pPr>
        <w:ind w:firstLine="709"/>
        <w:jc w:val="both"/>
        <w:rPr>
          <w:sz w:val="28"/>
          <w:szCs w:val="28"/>
          <w:lang w:val="kk-KZ"/>
        </w:rPr>
      </w:pPr>
      <w:r w:rsidRPr="00B22E5A">
        <w:rPr>
          <w:sz w:val="28"/>
          <w:szCs w:val="28"/>
          <w:lang w:val="kk-KZ"/>
        </w:rPr>
        <w:t>Кластар кіші кластарға бөлінеді, олар латын алфавитінің бас әріптерімен белгіленеді. Мысалы, Е 04 С – құрылыс конструкциясының элементтері; құрылыс материалдары.</w:t>
      </w:r>
    </w:p>
    <w:p w14:paraId="024D8DC4" w14:textId="77777777" w:rsidR="0074094B" w:rsidRPr="00B22E5A" w:rsidRDefault="0074094B" w:rsidP="0074094B">
      <w:pPr>
        <w:ind w:firstLine="709"/>
        <w:jc w:val="both"/>
        <w:rPr>
          <w:sz w:val="28"/>
          <w:szCs w:val="28"/>
          <w:lang w:val="kk-KZ"/>
        </w:rPr>
      </w:pPr>
      <w:r w:rsidRPr="00B22E5A">
        <w:rPr>
          <w:sz w:val="28"/>
          <w:szCs w:val="28"/>
          <w:lang w:val="kk-KZ"/>
        </w:rPr>
        <w:t>Әрбір кіші класс бөлімшелерге бөлінген, оларды рубрика деп атайды. Рубрикада негізгі (басты) топ және топшалар болады, олар ХПК-ның бөлшектік бөлігін құрайды.</w:t>
      </w:r>
    </w:p>
    <w:p w14:paraId="744437F8" w14:textId="77777777" w:rsidR="0074094B" w:rsidRPr="00B22E5A" w:rsidRDefault="0074094B" w:rsidP="0074094B">
      <w:pPr>
        <w:ind w:firstLine="709"/>
        <w:jc w:val="both"/>
        <w:rPr>
          <w:sz w:val="28"/>
          <w:szCs w:val="28"/>
          <w:lang w:val="kk-KZ"/>
        </w:rPr>
      </w:pPr>
      <w:r w:rsidRPr="00B22E5A">
        <w:rPr>
          <w:sz w:val="28"/>
          <w:szCs w:val="28"/>
          <w:lang w:val="kk-KZ"/>
        </w:rPr>
        <w:t>Топтарды индекспен белгілейді, ол кіші класс индексінен тұрады,  одан кейін бір, екі немесе үш таңбалы сан, көлбеу сызық және екі цифрдан тұратын таңба тұрады (мысалы 12). Мысалы, Е 04 С 1/00 ғимараттың жекелеген бөліктерін жабдықтау үшін қажетті блок түріндегі құрылыс элементтері.</w:t>
      </w:r>
    </w:p>
    <w:p w14:paraId="782425E5" w14:textId="77777777" w:rsidR="0074094B" w:rsidRPr="00B22E5A" w:rsidRDefault="0074094B" w:rsidP="0074094B">
      <w:pPr>
        <w:ind w:firstLine="709"/>
        <w:jc w:val="both"/>
        <w:rPr>
          <w:sz w:val="28"/>
          <w:szCs w:val="28"/>
          <w:lang w:val="kk-KZ"/>
        </w:rPr>
      </w:pPr>
      <w:r w:rsidRPr="00B22E5A">
        <w:rPr>
          <w:sz w:val="28"/>
          <w:szCs w:val="28"/>
          <w:lang w:val="kk-KZ"/>
        </w:rPr>
        <w:t>Мұндай классификацияның ерекшелігі – бүкіл құрылымды бұзбай оны өзгертуге немесе толықтыруға болады.</w:t>
      </w:r>
    </w:p>
    <w:p w14:paraId="1DCEBC41" w14:textId="77777777" w:rsidR="0074094B" w:rsidRPr="00B22E5A" w:rsidRDefault="0074094B" w:rsidP="0074094B">
      <w:pPr>
        <w:ind w:firstLine="709"/>
        <w:jc w:val="both"/>
        <w:rPr>
          <w:sz w:val="28"/>
          <w:szCs w:val="28"/>
          <w:lang w:val="kk-KZ"/>
        </w:rPr>
      </w:pPr>
      <w:r w:rsidRPr="00B22E5A">
        <w:rPr>
          <w:sz w:val="28"/>
          <w:szCs w:val="28"/>
          <w:lang w:val="kk-KZ"/>
        </w:rPr>
        <w:t xml:space="preserve">Топтардың көпшілігі негізгі топқа бағынатын топшаларға бөлінген. Топшалардың индексі кіші класс индексінен, бір, екі немесе үш таңбалы </w:t>
      </w:r>
      <w:r w:rsidRPr="00B22E5A">
        <w:rPr>
          <w:sz w:val="28"/>
          <w:szCs w:val="28"/>
          <w:lang w:val="kk-KZ"/>
        </w:rPr>
        <w:lastRenderedPageBreak/>
        <w:t>номерден, көлбеу сызықтан және кемінде екі цифрдан тұрады, мысалы - Е 04 С 1/24.</w:t>
      </w:r>
    </w:p>
    <w:p w14:paraId="1F18B90C" w14:textId="77777777" w:rsidR="0074094B" w:rsidRPr="00B22E5A" w:rsidRDefault="0074094B" w:rsidP="0074094B">
      <w:pPr>
        <w:ind w:firstLine="709"/>
        <w:jc w:val="both"/>
        <w:rPr>
          <w:sz w:val="28"/>
          <w:szCs w:val="28"/>
          <w:lang w:val="kk-KZ"/>
        </w:rPr>
      </w:pPr>
      <w:r w:rsidRPr="00B22E5A">
        <w:rPr>
          <w:sz w:val="28"/>
          <w:szCs w:val="28"/>
          <w:lang w:val="kk-KZ"/>
        </w:rPr>
        <w:t>Жаңа рубрикаларды енгізу оларды белгілейтін үш және төрт таңбалы сандарды қолдануға алып келді (көлбеу сызықтан кейін). Үшінші және төртінші сандар топшалардың ары қарайғы бөлінуін көрсетеді. Мысалы, Е 04 С 1/24 белгісінде 1/24 топшасынан кейін 1/242, 1/244 тұруы мүмкін және т.с.с.</w:t>
      </w:r>
    </w:p>
    <w:p w14:paraId="127FB404" w14:textId="77777777" w:rsidR="0074094B" w:rsidRPr="00B22E5A" w:rsidRDefault="0074094B" w:rsidP="0074094B">
      <w:pPr>
        <w:ind w:firstLine="709"/>
        <w:jc w:val="both"/>
        <w:rPr>
          <w:sz w:val="28"/>
          <w:szCs w:val="28"/>
          <w:lang w:val="kk-KZ"/>
        </w:rPr>
      </w:pPr>
      <w:r w:rsidRPr="00B22E5A">
        <w:rPr>
          <w:sz w:val="28"/>
          <w:szCs w:val="28"/>
          <w:lang w:val="kk-KZ"/>
        </w:rPr>
        <w:t>Рубрикалардың бағынушылық дәрежесі жолдардың салыстырмалы оңға жылжуымен көрінеді. Жылжу көлемі нүктелермен белгіленеді. Бір нүкте топқа тікелей бағынатын топты білдіреді. Екі немесе одан көп нүктелер осы топтың ең жақын жоғарыда тұрған топшасына бағынысты топшаны білдіреді. Мысалы,  1/00 тобы - ғимараттың жекелеген бөліктерін жабдықтау үшін қажетті блок түріндегі құрылыс элементтерінің топшалары бар:</w:t>
      </w:r>
    </w:p>
    <w:p w14:paraId="4829A8D6" w14:textId="77777777" w:rsidR="0074094B" w:rsidRPr="00B22E5A" w:rsidRDefault="0074094B" w:rsidP="0074094B">
      <w:pPr>
        <w:ind w:firstLine="709"/>
        <w:jc w:val="both"/>
        <w:rPr>
          <w:sz w:val="28"/>
          <w:szCs w:val="28"/>
          <w:lang w:val="kk-KZ"/>
        </w:rPr>
      </w:pPr>
      <w:r w:rsidRPr="00B22E5A">
        <w:rPr>
          <w:sz w:val="28"/>
          <w:szCs w:val="28"/>
          <w:lang w:val="kk-KZ"/>
        </w:rPr>
        <w:t>1/04 . – қабырғалар мен тіреуіштерді жабдықтау үшін;</w:t>
      </w:r>
    </w:p>
    <w:p w14:paraId="013EFA1B" w14:textId="77777777" w:rsidR="0074094B" w:rsidRPr="00B22E5A" w:rsidRDefault="0074094B" w:rsidP="0074094B">
      <w:pPr>
        <w:ind w:firstLine="709"/>
        <w:jc w:val="both"/>
        <w:rPr>
          <w:sz w:val="28"/>
          <w:szCs w:val="28"/>
        </w:rPr>
      </w:pPr>
      <w:r w:rsidRPr="00B22E5A">
        <w:rPr>
          <w:sz w:val="28"/>
          <w:szCs w:val="28"/>
        </w:rPr>
        <w:t>1/06</w:t>
      </w:r>
      <w:proofErr w:type="gramStart"/>
      <w:r w:rsidRPr="00B22E5A">
        <w:rPr>
          <w:sz w:val="28"/>
          <w:szCs w:val="28"/>
        </w:rPr>
        <w:t xml:space="preserve"> ..</w:t>
      </w:r>
      <w:proofErr w:type="gramEnd"/>
      <w:r w:rsidRPr="00B22E5A">
        <w:rPr>
          <w:sz w:val="28"/>
          <w:szCs w:val="28"/>
        </w:rPr>
        <w:t xml:space="preserve"> – </w:t>
      </w:r>
      <w:r w:rsidRPr="00B22E5A">
        <w:rPr>
          <w:sz w:val="28"/>
          <w:szCs w:val="28"/>
          <w:lang w:val="kk-KZ"/>
        </w:rPr>
        <w:t>бос қуыстармен</w:t>
      </w:r>
      <w:r w:rsidRPr="00B22E5A">
        <w:rPr>
          <w:sz w:val="28"/>
          <w:szCs w:val="28"/>
        </w:rPr>
        <w:t>;</w:t>
      </w:r>
    </w:p>
    <w:p w14:paraId="680D818C" w14:textId="77777777" w:rsidR="0074094B" w:rsidRPr="00B22E5A" w:rsidRDefault="0074094B" w:rsidP="0074094B">
      <w:pPr>
        <w:ind w:firstLine="709"/>
        <w:jc w:val="both"/>
        <w:rPr>
          <w:sz w:val="28"/>
          <w:szCs w:val="28"/>
        </w:rPr>
      </w:pPr>
      <w:r w:rsidRPr="00B22E5A">
        <w:rPr>
          <w:sz w:val="28"/>
          <w:szCs w:val="28"/>
        </w:rPr>
        <w:t xml:space="preserve">1/07 ... – </w:t>
      </w:r>
      <w:r w:rsidRPr="00B22E5A">
        <w:rPr>
          <w:sz w:val="28"/>
          <w:szCs w:val="28"/>
          <w:lang w:val="kk-KZ"/>
        </w:rPr>
        <w:t>толықтай жабық бос қуыстармен</w:t>
      </w:r>
      <w:r w:rsidRPr="00B22E5A">
        <w:rPr>
          <w:sz w:val="28"/>
          <w:szCs w:val="28"/>
        </w:rPr>
        <w:t>.</w:t>
      </w:r>
    </w:p>
    <w:p w14:paraId="692FCA59" w14:textId="77777777" w:rsidR="0074094B" w:rsidRPr="00B22E5A" w:rsidRDefault="0074094B" w:rsidP="0074094B">
      <w:pPr>
        <w:ind w:firstLine="709"/>
        <w:jc w:val="both"/>
        <w:rPr>
          <w:sz w:val="28"/>
          <w:szCs w:val="28"/>
        </w:rPr>
      </w:pPr>
      <w:r w:rsidRPr="00B22E5A">
        <w:rPr>
          <w:sz w:val="28"/>
          <w:szCs w:val="28"/>
          <w:lang w:val="kk-KZ"/>
        </w:rPr>
        <w:t>Осылайша, ХПК</w:t>
      </w:r>
      <w:r w:rsidRPr="00B22E5A">
        <w:rPr>
          <w:sz w:val="28"/>
          <w:szCs w:val="28"/>
        </w:rPr>
        <w:t>–</w:t>
      </w:r>
      <w:r w:rsidRPr="00B22E5A">
        <w:rPr>
          <w:sz w:val="28"/>
          <w:szCs w:val="28"/>
          <w:lang w:val="kk-KZ"/>
        </w:rPr>
        <w:t>да топтар мен топшаларды бөлу</w:t>
      </w:r>
      <w:r w:rsidRPr="00B22E5A">
        <w:rPr>
          <w:sz w:val="28"/>
          <w:szCs w:val="28"/>
        </w:rPr>
        <w:t xml:space="preserve"> </w:t>
      </w:r>
      <w:r w:rsidRPr="00B22E5A">
        <w:rPr>
          <w:sz w:val="28"/>
          <w:szCs w:val="28"/>
          <w:lang w:val="kk-KZ"/>
        </w:rPr>
        <w:t xml:space="preserve">«жалпыдан жекеге» деген принцип бойынша жүзеге асырылады. </w:t>
      </w:r>
    </w:p>
    <w:p w14:paraId="6972B29D" w14:textId="77777777" w:rsidR="0074094B" w:rsidRPr="00B22E5A" w:rsidRDefault="0074094B" w:rsidP="0074094B">
      <w:pPr>
        <w:ind w:firstLine="709"/>
        <w:jc w:val="both"/>
        <w:rPr>
          <w:sz w:val="28"/>
          <w:szCs w:val="28"/>
          <w:lang w:val="kk-KZ"/>
        </w:rPr>
      </w:pPr>
      <w:r w:rsidRPr="00B22E5A">
        <w:rPr>
          <w:sz w:val="28"/>
          <w:szCs w:val="28"/>
          <w:lang w:val="kk-KZ"/>
        </w:rPr>
        <w:t xml:space="preserve">Классификацияға жататын жасалымдар құрылғыдағы техникалық жүзеге асырудан, ол жүзеге асуы немесе қолданылуы мүмкін әдіс пен заттан бөлек таза идея ретінде қарастырыла алмайды. «Құрылғы», «әдістер», «заттар» ұғымының мағынасы кең. </w:t>
      </w:r>
    </w:p>
    <w:p w14:paraId="703B1BA8" w14:textId="77777777" w:rsidR="0074094B" w:rsidRPr="00B22E5A" w:rsidRDefault="0074094B" w:rsidP="0074094B">
      <w:pPr>
        <w:ind w:firstLine="709"/>
        <w:jc w:val="both"/>
        <w:rPr>
          <w:sz w:val="28"/>
          <w:szCs w:val="28"/>
          <w:lang w:val="kk-KZ"/>
        </w:rPr>
      </w:pPr>
      <w:r w:rsidRPr="00B22E5A">
        <w:rPr>
          <w:sz w:val="28"/>
          <w:szCs w:val="28"/>
          <w:lang w:val="kk-KZ"/>
        </w:rPr>
        <w:t>Құрылғыларға құралдар, машиналар, транспорт құралдары, агрегаттар, электр сызбалары және т.б. жатады;</w:t>
      </w:r>
    </w:p>
    <w:p w14:paraId="26A0E814" w14:textId="77777777" w:rsidR="0074094B" w:rsidRPr="00B22E5A" w:rsidRDefault="0074094B" w:rsidP="0074094B">
      <w:pPr>
        <w:ind w:firstLine="709"/>
        <w:jc w:val="both"/>
        <w:rPr>
          <w:sz w:val="28"/>
          <w:szCs w:val="28"/>
          <w:lang w:val="kk-KZ"/>
        </w:rPr>
      </w:pPr>
      <w:r w:rsidRPr="00B22E5A">
        <w:rPr>
          <w:sz w:val="28"/>
          <w:szCs w:val="28"/>
          <w:lang w:val="kk-KZ"/>
        </w:rPr>
        <w:t>Әдістерге – полимеризация, бөлу (сепарация), қалыптастыру, энергияны беру және қайта жасау, тағамдарды әзірлеу, машиналар мен механизмдерді қолданысқа енгізу және т.с.с. жатады;</w:t>
      </w:r>
    </w:p>
    <w:p w14:paraId="05F41E69" w14:textId="77777777" w:rsidR="0074094B" w:rsidRPr="00B22E5A" w:rsidRDefault="0074094B" w:rsidP="0074094B">
      <w:pPr>
        <w:ind w:firstLine="709"/>
        <w:jc w:val="both"/>
        <w:rPr>
          <w:sz w:val="28"/>
          <w:szCs w:val="28"/>
          <w:lang w:val="kk-KZ"/>
        </w:rPr>
      </w:pPr>
      <w:r w:rsidRPr="00B22E5A">
        <w:rPr>
          <w:sz w:val="28"/>
          <w:szCs w:val="28"/>
          <w:lang w:val="kk-KZ"/>
        </w:rPr>
        <w:t>Заттарға  – химиялық қосылыстар, қоспалар, талшықтар, тоқыма бұйымдары, т.с.с. жатады.</w:t>
      </w:r>
    </w:p>
    <w:p w14:paraId="013F5F24" w14:textId="77777777" w:rsidR="0074094B" w:rsidRPr="00B22E5A" w:rsidRDefault="0074094B" w:rsidP="0074094B">
      <w:pPr>
        <w:ind w:firstLine="709"/>
        <w:jc w:val="both"/>
        <w:rPr>
          <w:sz w:val="28"/>
          <w:szCs w:val="28"/>
          <w:lang w:val="kk-KZ"/>
        </w:rPr>
      </w:pPr>
      <w:r w:rsidRPr="00B22E5A">
        <w:rPr>
          <w:sz w:val="28"/>
          <w:szCs w:val="28"/>
          <w:lang w:val="kk-KZ"/>
        </w:rPr>
        <w:t xml:space="preserve">Жиі көрсетілген ұғымдар заттар мен құрылғыларға қатысты рубрикаларға жатуы мүмкін, мысалы, химиялық тәсілдер – шығарылатын немесе қайта өңделетін заттарға жатады. Белгілі бір технологиялық операцияларды шарттайтын құрылғылар әдістерге қатысты рубрикалараға жатуы мүмкін. </w:t>
      </w:r>
    </w:p>
    <w:p w14:paraId="77319602" w14:textId="77777777" w:rsidR="0074094B" w:rsidRPr="00B22E5A" w:rsidRDefault="0074094B" w:rsidP="0074094B">
      <w:pPr>
        <w:ind w:firstLine="709"/>
        <w:jc w:val="both"/>
        <w:rPr>
          <w:sz w:val="28"/>
          <w:szCs w:val="28"/>
          <w:lang w:val="kk-KZ"/>
        </w:rPr>
      </w:pPr>
      <w:r w:rsidRPr="00B22E5A">
        <w:rPr>
          <w:sz w:val="28"/>
          <w:szCs w:val="28"/>
          <w:lang w:val="kk-KZ"/>
        </w:rPr>
        <w:t xml:space="preserve">Бір тәсіл немесе құрылғыда жүзеге асқан бір жасалымның түрлі белгілері болуы мүмкін. Осылайша, мүгедектерге арналған кресло көлік құралы, отыруға арналған құрылғы, ауруға ыңғайлы жағдай жасау құрылғысы ретінде қарастырылуы мүмкін. Сондықтан классификация жүйесінде бұл кресло белгілеріне байланысты түрлі кіші кластар мен топтарға жатуы мүмкін. </w:t>
      </w:r>
    </w:p>
    <w:p w14:paraId="4454B1D4" w14:textId="77777777" w:rsidR="0074094B" w:rsidRPr="00B22E5A" w:rsidRDefault="0074094B" w:rsidP="0074094B">
      <w:pPr>
        <w:ind w:firstLine="709"/>
        <w:jc w:val="both"/>
        <w:rPr>
          <w:sz w:val="28"/>
          <w:szCs w:val="28"/>
          <w:lang w:val="kk-KZ"/>
        </w:rPr>
      </w:pPr>
      <w:r w:rsidRPr="00B22E5A">
        <w:rPr>
          <w:sz w:val="28"/>
          <w:szCs w:val="28"/>
          <w:lang w:val="kk-KZ"/>
        </w:rPr>
        <w:t xml:space="preserve">Қандай да бір нысанға қатысты ХПК рубрикасының мәтінін осы нысанға қатысты кез келген ақпаратты аталған рубрикадан табуға болады деп түсінбеу керек. Мүгедектерге арналған креслоның А61С 5/00 рубрикасына қатысты болуына қарамастан, креслоның кейбір элементтері басқа рубрикаларға жіктеледі,  өз кезегінде ол қалған қосымша элементтерді қай рубрикадан іздеу керектігін көрсетеді. Атап айтқанда, қарапайым орындықтарда қолданылатын элементтер А47С кіші кластың рубрикаларына жіктеледі. </w:t>
      </w:r>
    </w:p>
    <w:p w14:paraId="0036F500" w14:textId="77777777" w:rsidR="0074094B" w:rsidRPr="00B22E5A" w:rsidRDefault="0074094B" w:rsidP="0074094B">
      <w:pPr>
        <w:ind w:firstLine="709"/>
        <w:jc w:val="both"/>
        <w:rPr>
          <w:sz w:val="28"/>
          <w:szCs w:val="28"/>
          <w:lang w:val="kk-KZ"/>
        </w:rPr>
      </w:pPr>
      <w:r w:rsidRPr="00B22E5A">
        <w:rPr>
          <w:sz w:val="28"/>
          <w:szCs w:val="28"/>
          <w:lang w:val="kk-KZ"/>
        </w:rPr>
        <w:lastRenderedPageBreak/>
        <w:t xml:space="preserve">ХПК-мен жұмыс Халықаралық патенттік классификацияға Алфавиттік заттық көрсеткішті қолдануда біршама жеңілденеді. </w:t>
      </w:r>
    </w:p>
    <w:p w14:paraId="5761B274" w14:textId="77777777" w:rsidR="0074094B" w:rsidRPr="00B22E5A" w:rsidRDefault="0074094B" w:rsidP="0074094B">
      <w:pPr>
        <w:ind w:firstLine="709"/>
        <w:rPr>
          <w:sz w:val="28"/>
          <w:szCs w:val="28"/>
          <w:lang w:val="kk-KZ"/>
        </w:rPr>
      </w:pPr>
    </w:p>
    <w:p w14:paraId="5A07E17C" w14:textId="77777777" w:rsidR="0074094B" w:rsidRPr="00B22E5A" w:rsidRDefault="0074094B" w:rsidP="0074094B">
      <w:pPr>
        <w:pStyle w:val="2"/>
        <w:spacing w:before="0" w:after="0"/>
        <w:jc w:val="center"/>
        <w:rPr>
          <w:rFonts w:ascii="Times New Roman" w:hAnsi="Times New Roman"/>
          <w:i w:val="0"/>
          <w:sz w:val="28"/>
          <w:szCs w:val="28"/>
          <w:lang w:val="kk-KZ"/>
        </w:rPr>
      </w:pPr>
      <w:bookmarkStart w:id="3" w:name="_Toc318797323"/>
      <w:r w:rsidRPr="00B22E5A">
        <w:rPr>
          <w:rFonts w:ascii="Times New Roman" w:hAnsi="Times New Roman"/>
          <w:i w:val="0"/>
          <w:sz w:val="28"/>
          <w:szCs w:val="28"/>
          <w:lang w:val="kk-KZ"/>
        </w:rPr>
        <w:t>4.3 Тапсырма</w:t>
      </w:r>
      <w:bookmarkEnd w:id="3"/>
    </w:p>
    <w:p w14:paraId="7B6235FF" w14:textId="77777777" w:rsidR="0074094B" w:rsidRPr="00B22E5A" w:rsidRDefault="0074094B" w:rsidP="0074094B">
      <w:pPr>
        <w:ind w:firstLine="709"/>
        <w:rPr>
          <w:sz w:val="28"/>
          <w:szCs w:val="28"/>
          <w:lang w:val="kk-KZ"/>
        </w:rPr>
      </w:pPr>
    </w:p>
    <w:p w14:paraId="01BE83AF" w14:textId="77777777" w:rsidR="0074094B" w:rsidRPr="00B22E5A" w:rsidRDefault="0074094B" w:rsidP="0074094B">
      <w:pPr>
        <w:ind w:firstLine="709"/>
        <w:jc w:val="both"/>
        <w:rPr>
          <w:sz w:val="28"/>
          <w:szCs w:val="28"/>
          <w:lang w:val="kk-KZ"/>
        </w:rPr>
      </w:pPr>
      <w:r w:rsidRPr="00B22E5A">
        <w:rPr>
          <w:sz w:val="28"/>
          <w:szCs w:val="28"/>
          <w:lang w:val="kk-KZ"/>
        </w:rPr>
        <w:t xml:space="preserve">Халықаралық патенттік классификацияға Алфавиттік заттық көрсеткішпен (АЗК) танысу. Басты сөздер негізінде техникалық жасалымдар класын белгілеу және класты анықтауды үйрену. </w:t>
      </w:r>
    </w:p>
    <w:p w14:paraId="04CE706C" w14:textId="77777777" w:rsidR="0074094B" w:rsidRPr="00B22E5A" w:rsidRDefault="0074094B" w:rsidP="0074094B">
      <w:pPr>
        <w:ind w:firstLine="709"/>
        <w:rPr>
          <w:sz w:val="28"/>
          <w:szCs w:val="28"/>
          <w:lang w:val="kk-KZ"/>
        </w:rPr>
      </w:pPr>
    </w:p>
    <w:p w14:paraId="7EBB9A47" w14:textId="77777777" w:rsidR="0074094B" w:rsidRPr="00B22E5A" w:rsidRDefault="0074094B" w:rsidP="0074094B">
      <w:pPr>
        <w:pStyle w:val="2"/>
        <w:spacing w:before="0" w:after="0"/>
        <w:jc w:val="center"/>
        <w:rPr>
          <w:rFonts w:ascii="Times New Roman" w:hAnsi="Times New Roman"/>
          <w:i w:val="0"/>
          <w:sz w:val="28"/>
          <w:szCs w:val="28"/>
          <w:lang w:val="kk-KZ"/>
        </w:rPr>
      </w:pPr>
      <w:bookmarkStart w:id="4" w:name="_Toc318797324"/>
      <w:r w:rsidRPr="00B22E5A">
        <w:rPr>
          <w:rFonts w:ascii="Times New Roman" w:hAnsi="Times New Roman"/>
          <w:i w:val="0"/>
          <w:sz w:val="28"/>
          <w:szCs w:val="28"/>
          <w:lang w:val="kk-KZ"/>
        </w:rPr>
        <w:t>4.4 Жұмысты орындау бойынша нұсқамалар</w:t>
      </w:r>
      <w:bookmarkEnd w:id="4"/>
    </w:p>
    <w:p w14:paraId="7E1A8BB8" w14:textId="77777777" w:rsidR="0074094B" w:rsidRPr="00B22E5A" w:rsidRDefault="0074094B" w:rsidP="0074094B">
      <w:pPr>
        <w:ind w:firstLine="709"/>
        <w:rPr>
          <w:sz w:val="28"/>
          <w:szCs w:val="28"/>
          <w:lang w:val="kk-KZ"/>
        </w:rPr>
      </w:pPr>
    </w:p>
    <w:p w14:paraId="5B6EFF2A" w14:textId="77777777" w:rsidR="0074094B" w:rsidRPr="00B22E5A" w:rsidRDefault="0074094B" w:rsidP="0074094B">
      <w:pPr>
        <w:ind w:firstLine="709"/>
        <w:jc w:val="both"/>
        <w:rPr>
          <w:sz w:val="28"/>
          <w:szCs w:val="28"/>
          <w:lang w:val="kk-KZ"/>
        </w:rPr>
      </w:pPr>
      <w:r w:rsidRPr="00B22E5A">
        <w:rPr>
          <w:sz w:val="28"/>
          <w:szCs w:val="28"/>
          <w:lang w:val="kk-KZ"/>
        </w:rPr>
        <w:t xml:space="preserve">Жасалымды сипаттайтын басты сөздер бойынша (әдісі, құрылғысы, заты) классификатор бөлімі мен жасалым класын анықтау. </w:t>
      </w:r>
    </w:p>
    <w:p w14:paraId="4C3FC8B2" w14:textId="77777777" w:rsidR="0074094B" w:rsidRPr="00B22E5A" w:rsidRDefault="0074094B" w:rsidP="0074094B">
      <w:pPr>
        <w:ind w:firstLine="709"/>
        <w:jc w:val="both"/>
        <w:rPr>
          <w:sz w:val="28"/>
          <w:szCs w:val="28"/>
        </w:rPr>
      </w:pPr>
      <w:r w:rsidRPr="00B22E5A">
        <w:rPr>
          <w:sz w:val="28"/>
          <w:szCs w:val="28"/>
          <w:lang w:val="kk-KZ"/>
        </w:rPr>
        <w:t xml:space="preserve">Бөлім классификаторы бойынша жасалымның тобы мен топшаларын белгілеу. </w:t>
      </w:r>
      <w:r w:rsidRPr="00B22E5A">
        <w:rPr>
          <w:sz w:val="28"/>
          <w:szCs w:val="28"/>
        </w:rPr>
        <w:t xml:space="preserve"> </w:t>
      </w:r>
    </w:p>
    <w:p w14:paraId="460337B8" w14:textId="77777777" w:rsidR="0074094B" w:rsidRPr="00B22E5A" w:rsidRDefault="0074094B" w:rsidP="0074094B">
      <w:pPr>
        <w:ind w:firstLine="709"/>
        <w:rPr>
          <w:sz w:val="28"/>
          <w:szCs w:val="28"/>
        </w:rPr>
      </w:pPr>
    </w:p>
    <w:p w14:paraId="047D6CA2" w14:textId="77777777" w:rsidR="0074094B" w:rsidRPr="00B22E5A" w:rsidRDefault="0074094B" w:rsidP="0074094B">
      <w:pPr>
        <w:pStyle w:val="2"/>
        <w:spacing w:before="0" w:after="0"/>
        <w:jc w:val="center"/>
        <w:rPr>
          <w:rFonts w:ascii="Times New Roman" w:hAnsi="Times New Roman"/>
          <w:i w:val="0"/>
          <w:sz w:val="28"/>
          <w:szCs w:val="28"/>
        </w:rPr>
      </w:pPr>
      <w:bookmarkStart w:id="5" w:name="_Toc318797325"/>
      <w:r w:rsidRPr="00B22E5A">
        <w:rPr>
          <w:rFonts w:ascii="Times New Roman" w:hAnsi="Times New Roman"/>
          <w:i w:val="0"/>
          <w:sz w:val="28"/>
          <w:szCs w:val="28"/>
        </w:rPr>
        <w:t xml:space="preserve">4.5 </w:t>
      </w:r>
      <w:r w:rsidRPr="00B22E5A">
        <w:rPr>
          <w:rFonts w:ascii="Times New Roman" w:hAnsi="Times New Roman"/>
          <w:i w:val="0"/>
          <w:sz w:val="28"/>
          <w:szCs w:val="28"/>
          <w:lang w:val="kk-KZ"/>
        </w:rPr>
        <w:t>Есептің мазмұны</w:t>
      </w:r>
      <w:bookmarkEnd w:id="5"/>
      <w:r w:rsidRPr="00B22E5A">
        <w:rPr>
          <w:rFonts w:ascii="Times New Roman" w:hAnsi="Times New Roman"/>
          <w:i w:val="0"/>
          <w:sz w:val="28"/>
          <w:szCs w:val="28"/>
          <w:lang w:val="kk-KZ"/>
        </w:rPr>
        <w:t xml:space="preserve"> </w:t>
      </w:r>
    </w:p>
    <w:p w14:paraId="5ABD2DB6" w14:textId="77777777" w:rsidR="0074094B" w:rsidRPr="00B22E5A" w:rsidRDefault="0074094B" w:rsidP="0074094B">
      <w:pPr>
        <w:ind w:firstLine="709"/>
        <w:rPr>
          <w:sz w:val="28"/>
          <w:szCs w:val="28"/>
        </w:rPr>
      </w:pPr>
    </w:p>
    <w:p w14:paraId="268F7510" w14:textId="77777777" w:rsidR="0074094B" w:rsidRPr="00B22E5A" w:rsidRDefault="0074094B" w:rsidP="0074094B">
      <w:pPr>
        <w:ind w:firstLine="709"/>
        <w:jc w:val="both"/>
        <w:rPr>
          <w:sz w:val="28"/>
          <w:szCs w:val="28"/>
        </w:rPr>
      </w:pPr>
      <w:r w:rsidRPr="00B22E5A">
        <w:rPr>
          <w:sz w:val="28"/>
          <w:szCs w:val="28"/>
          <w:lang w:val="kk-KZ"/>
        </w:rPr>
        <w:t>Есепте сабақтың мақсатын көрсету, жалпы мәліметтердің сипаттамасын қосу, жасалым бөлімдерін көрсету және ХПК белгілеу элементтерінің барлық түсіндіомесін</w:t>
      </w:r>
      <w:r w:rsidRPr="00B22E5A">
        <w:rPr>
          <w:sz w:val="28"/>
          <w:szCs w:val="28"/>
        </w:rPr>
        <w:t xml:space="preserve"> </w:t>
      </w:r>
      <w:r w:rsidRPr="00B22E5A">
        <w:rPr>
          <w:sz w:val="28"/>
          <w:szCs w:val="28"/>
          <w:lang w:val="kk-KZ"/>
        </w:rPr>
        <w:t xml:space="preserve">келтіру </w:t>
      </w:r>
      <w:r w:rsidRPr="00B22E5A">
        <w:rPr>
          <w:sz w:val="28"/>
          <w:szCs w:val="28"/>
        </w:rPr>
        <w:t>(4.2.1</w:t>
      </w:r>
      <w:r w:rsidRPr="00B22E5A">
        <w:rPr>
          <w:sz w:val="28"/>
          <w:szCs w:val="28"/>
          <w:lang w:val="kk-KZ"/>
        </w:rPr>
        <w:t xml:space="preserve"> бөлімде келтірілген мысалға сәйкес</w:t>
      </w:r>
      <w:r w:rsidRPr="00B22E5A">
        <w:rPr>
          <w:sz w:val="28"/>
          <w:szCs w:val="28"/>
        </w:rPr>
        <w:t>).</w:t>
      </w:r>
    </w:p>
    <w:p w14:paraId="688AA766" w14:textId="77777777" w:rsidR="0074094B" w:rsidRPr="00B22E5A" w:rsidRDefault="0074094B" w:rsidP="0074094B">
      <w:pPr>
        <w:ind w:firstLine="709"/>
        <w:rPr>
          <w:sz w:val="28"/>
          <w:szCs w:val="28"/>
        </w:rPr>
      </w:pPr>
    </w:p>
    <w:p w14:paraId="2A44E3ED" w14:textId="77777777" w:rsidR="0074094B" w:rsidRPr="00B22E5A" w:rsidRDefault="0074094B" w:rsidP="0074094B">
      <w:pPr>
        <w:pStyle w:val="2"/>
        <w:spacing w:before="0" w:after="0"/>
        <w:jc w:val="center"/>
        <w:rPr>
          <w:rFonts w:ascii="Times New Roman" w:hAnsi="Times New Roman"/>
          <w:i w:val="0"/>
          <w:sz w:val="28"/>
          <w:szCs w:val="28"/>
          <w:lang w:val="kk-KZ"/>
        </w:rPr>
      </w:pPr>
      <w:bookmarkStart w:id="6" w:name="_Toc318797326"/>
      <w:r w:rsidRPr="00B22E5A">
        <w:rPr>
          <w:rFonts w:ascii="Times New Roman" w:hAnsi="Times New Roman"/>
          <w:i w:val="0"/>
          <w:sz w:val="28"/>
          <w:szCs w:val="28"/>
        </w:rPr>
        <w:t xml:space="preserve">4.6 </w:t>
      </w:r>
      <w:r w:rsidRPr="00B22E5A">
        <w:rPr>
          <w:rFonts w:ascii="Times New Roman" w:hAnsi="Times New Roman"/>
          <w:i w:val="0"/>
          <w:sz w:val="28"/>
          <w:szCs w:val="28"/>
          <w:lang w:val="kk-KZ"/>
        </w:rPr>
        <w:t>Бақылау сұрақтары</w:t>
      </w:r>
      <w:bookmarkEnd w:id="6"/>
    </w:p>
    <w:p w14:paraId="2FE8B5D8" w14:textId="77777777" w:rsidR="0074094B" w:rsidRPr="00B22E5A" w:rsidRDefault="0074094B" w:rsidP="0074094B">
      <w:pPr>
        <w:ind w:firstLine="709"/>
        <w:rPr>
          <w:sz w:val="28"/>
          <w:szCs w:val="28"/>
        </w:rPr>
      </w:pPr>
    </w:p>
    <w:p w14:paraId="0D94E288" w14:textId="77777777" w:rsidR="0074094B" w:rsidRPr="00B22E5A" w:rsidRDefault="0074094B" w:rsidP="0074094B">
      <w:pPr>
        <w:ind w:firstLine="709"/>
        <w:rPr>
          <w:sz w:val="28"/>
          <w:szCs w:val="28"/>
        </w:rPr>
      </w:pPr>
      <w:r w:rsidRPr="00B22E5A">
        <w:rPr>
          <w:sz w:val="28"/>
          <w:szCs w:val="28"/>
        </w:rPr>
        <w:t xml:space="preserve">4.6.1 </w:t>
      </w:r>
      <w:r w:rsidRPr="00B22E5A">
        <w:rPr>
          <w:sz w:val="28"/>
          <w:szCs w:val="28"/>
          <w:lang w:val="kk-KZ"/>
        </w:rPr>
        <w:t>Жасалымдардың классификациясы не үшін енгізілген?</w:t>
      </w:r>
    </w:p>
    <w:p w14:paraId="23C344B0" w14:textId="77777777" w:rsidR="0074094B" w:rsidRPr="00B22E5A" w:rsidRDefault="0074094B" w:rsidP="0074094B">
      <w:pPr>
        <w:ind w:firstLine="709"/>
        <w:rPr>
          <w:sz w:val="28"/>
          <w:szCs w:val="28"/>
        </w:rPr>
      </w:pPr>
      <w:r w:rsidRPr="00B22E5A">
        <w:rPr>
          <w:sz w:val="28"/>
          <w:szCs w:val="28"/>
        </w:rPr>
        <w:t>4.6.2 МКИ</w:t>
      </w:r>
      <w:r w:rsidRPr="00B22E5A">
        <w:rPr>
          <w:sz w:val="28"/>
          <w:szCs w:val="28"/>
          <w:lang w:val="kk-KZ"/>
        </w:rPr>
        <w:t xml:space="preserve"> қашан енгізілген</w:t>
      </w:r>
      <w:r w:rsidRPr="00B22E5A">
        <w:rPr>
          <w:sz w:val="28"/>
          <w:szCs w:val="28"/>
        </w:rPr>
        <w:t>?</w:t>
      </w:r>
    </w:p>
    <w:p w14:paraId="152EE024" w14:textId="77777777" w:rsidR="0074094B" w:rsidRPr="00B22E5A" w:rsidRDefault="0074094B" w:rsidP="0074094B">
      <w:pPr>
        <w:ind w:firstLine="709"/>
        <w:rPr>
          <w:sz w:val="28"/>
          <w:szCs w:val="28"/>
        </w:rPr>
      </w:pPr>
      <w:r w:rsidRPr="00B22E5A">
        <w:rPr>
          <w:sz w:val="28"/>
          <w:szCs w:val="28"/>
        </w:rPr>
        <w:t>4.6.3 МКИ</w:t>
      </w:r>
      <w:r w:rsidRPr="00B22E5A">
        <w:rPr>
          <w:sz w:val="28"/>
          <w:szCs w:val="28"/>
          <w:lang w:val="kk-KZ"/>
        </w:rPr>
        <w:t xml:space="preserve"> қандай қағида негізінде жасалған</w:t>
      </w:r>
      <w:r w:rsidRPr="00B22E5A">
        <w:rPr>
          <w:sz w:val="28"/>
          <w:szCs w:val="28"/>
        </w:rPr>
        <w:t>?</w:t>
      </w:r>
    </w:p>
    <w:p w14:paraId="42599481" w14:textId="77777777" w:rsidR="0074094B" w:rsidRPr="00B22E5A" w:rsidRDefault="0074094B" w:rsidP="0074094B">
      <w:pPr>
        <w:ind w:firstLine="709"/>
        <w:rPr>
          <w:sz w:val="28"/>
          <w:szCs w:val="28"/>
        </w:rPr>
      </w:pPr>
      <w:r w:rsidRPr="00B22E5A">
        <w:rPr>
          <w:sz w:val="28"/>
          <w:szCs w:val="28"/>
        </w:rPr>
        <w:t xml:space="preserve">4.6.4 </w:t>
      </w:r>
      <w:r w:rsidRPr="00B22E5A">
        <w:rPr>
          <w:sz w:val="28"/>
          <w:szCs w:val="28"/>
          <w:lang w:val="kk-KZ"/>
        </w:rPr>
        <w:t>Бөлім, класс, кіші класс, топ, топшалардың белгісі.</w:t>
      </w:r>
    </w:p>
    <w:p w14:paraId="01A2E106" w14:textId="77777777" w:rsidR="0074094B" w:rsidRPr="00B22E5A" w:rsidRDefault="0074094B" w:rsidP="0074094B">
      <w:pPr>
        <w:ind w:firstLine="709"/>
        <w:rPr>
          <w:sz w:val="28"/>
          <w:szCs w:val="28"/>
        </w:rPr>
      </w:pPr>
      <w:r w:rsidRPr="00B22E5A">
        <w:rPr>
          <w:sz w:val="28"/>
          <w:szCs w:val="28"/>
        </w:rPr>
        <w:t xml:space="preserve">4.6.5 </w:t>
      </w:r>
      <w:r w:rsidRPr="00B22E5A">
        <w:rPr>
          <w:sz w:val="28"/>
          <w:szCs w:val="28"/>
          <w:lang w:val="kk-KZ"/>
        </w:rPr>
        <w:t>Неше бөлім бар</w:t>
      </w:r>
      <w:r w:rsidRPr="00B22E5A">
        <w:rPr>
          <w:sz w:val="28"/>
          <w:szCs w:val="28"/>
        </w:rPr>
        <w:t>?</w:t>
      </w:r>
    </w:p>
    <w:p w14:paraId="609F5395" w14:textId="77777777" w:rsidR="0074094B" w:rsidRPr="00B22E5A" w:rsidRDefault="0074094B" w:rsidP="0074094B">
      <w:pPr>
        <w:ind w:firstLine="709"/>
        <w:rPr>
          <w:sz w:val="28"/>
          <w:szCs w:val="28"/>
        </w:rPr>
      </w:pPr>
      <w:r w:rsidRPr="00B22E5A">
        <w:rPr>
          <w:sz w:val="28"/>
          <w:szCs w:val="28"/>
        </w:rPr>
        <w:t xml:space="preserve">4.6.6. МКИ </w:t>
      </w:r>
      <w:r w:rsidRPr="00B22E5A">
        <w:rPr>
          <w:sz w:val="28"/>
          <w:szCs w:val="28"/>
          <w:lang w:val="kk-KZ"/>
        </w:rPr>
        <w:t>толық индексіне не кіреді</w:t>
      </w:r>
      <w:r w:rsidRPr="00B22E5A">
        <w:rPr>
          <w:sz w:val="28"/>
          <w:szCs w:val="28"/>
        </w:rPr>
        <w:t>?</w:t>
      </w:r>
    </w:p>
    <w:p w14:paraId="0162EC36" w14:textId="77777777" w:rsidR="00127F05" w:rsidRDefault="00127F05"/>
    <w:sectPr w:rsidR="00127F0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3A84"/>
    <w:rsid w:val="000B3A84"/>
    <w:rsid w:val="00127F05"/>
    <w:rsid w:val="0074094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C1E4B55-F15D-44F6-ABE9-7BDA289EFD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4094B"/>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74094B"/>
    <w:pPr>
      <w:keepNext/>
      <w:spacing w:before="480" w:after="240"/>
      <w:jc w:val="center"/>
      <w:outlineLvl w:val="0"/>
    </w:pPr>
    <w:rPr>
      <w:rFonts w:ascii="Arial" w:hAnsi="Arial"/>
      <w:b/>
      <w:caps/>
      <w:kern w:val="28"/>
      <w:sz w:val="28"/>
      <w:szCs w:val="20"/>
      <w:lang w:val="x-none" w:eastAsia="x-none"/>
    </w:rPr>
  </w:style>
  <w:style w:type="paragraph" w:styleId="2">
    <w:name w:val="heading 2"/>
    <w:basedOn w:val="a"/>
    <w:next w:val="a"/>
    <w:link w:val="20"/>
    <w:qFormat/>
    <w:rsid w:val="0074094B"/>
    <w:pPr>
      <w:keepNext/>
      <w:spacing w:before="240" w:after="60"/>
      <w:ind w:firstLine="709"/>
      <w:jc w:val="both"/>
      <w:outlineLvl w:val="1"/>
    </w:pPr>
    <w:rPr>
      <w:rFonts w:ascii="Arial" w:hAnsi="Arial"/>
      <w:b/>
      <w:i/>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4094B"/>
    <w:rPr>
      <w:rFonts w:ascii="Arial" w:eastAsia="Times New Roman" w:hAnsi="Arial" w:cs="Times New Roman"/>
      <w:b/>
      <w:caps/>
      <w:kern w:val="28"/>
      <w:sz w:val="28"/>
      <w:szCs w:val="20"/>
      <w:lang w:val="x-none" w:eastAsia="x-none"/>
    </w:rPr>
  </w:style>
  <w:style w:type="character" w:customStyle="1" w:styleId="20">
    <w:name w:val="Заголовок 2 Знак"/>
    <w:basedOn w:val="a0"/>
    <w:link w:val="2"/>
    <w:rsid w:val="0074094B"/>
    <w:rPr>
      <w:rFonts w:ascii="Arial" w:eastAsia="Times New Roman" w:hAnsi="Arial" w:cs="Times New Roman"/>
      <w:b/>
      <w:i/>
      <w:sz w:val="24"/>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875</Words>
  <Characters>4990</Characters>
  <Application>Microsoft Office Word</Application>
  <DocSecurity>0</DocSecurity>
  <Lines>41</Lines>
  <Paragraphs>11</Paragraphs>
  <ScaleCrop>false</ScaleCrop>
  <Company/>
  <LinksUpToDate>false</LinksUpToDate>
  <CharactersWithSpaces>5854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Анар</dc:creator>
  <cp:keywords/>
  <dc:description/>
  <cp:lastModifiedBy>Анар</cp:lastModifiedBy>
  <cp:revision>2</cp:revision>
  <dcterms:created xsi:type="dcterms:W3CDTF">2021-02-03T16:21:00Z</dcterms:created>
  <dcterms:modified xsi:type="dcterms:W3CDTF">2021-02-03T16:22:00Z</dcterms:modified>
</cp:coreProperties>
</file>